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356" w:type="dxa"/>
        <w:tblCellMar>
          <w:left w:w="10" w:type="dxa"/>
          <w:right w:w="10" w:type="dxa"/>
        </w:tblCellMar>
        <w:tblLook w:val="04A0" w:firstRow="1" w:lastRow="0" w:firstColumn="1" w:lastColumn="0" w:noHBand="0" w:noVBand="1"/>
      </w:tblPr>
      <w:tblGrid>
        <w:gridCol w:w="3300"/>
        <w:gridCol w:w="6056"/>
      </w:tblGrid>
      <w:tr w:rsidR="00040D5B" w14:paraId="4F6AC146" w14:textId="77777777" w:rsidTr="00B27974">
        <w:tblPrEx>
          <w:tblCellMar>
            <w:top w:w="0" w:type="dxa"/>
            <w:bottom w:w="0" w:type="dxa"/>
          </w:tblCellMar>
        </w:tblPrEx>
        <w:tc>
          <w:tcPr>
            <w:tcW w:w="3300" w:type="dxa"/>
          </w:tcPr>
          <w:p w14:paraId="216B1A2B" w14:textId="77777777" w:rsidR="00040D5B" w:rsidRPr="00B27974" w:rsidRDefault="00000000" w:rsidP="00F71E2B">
            <w:pPr>
              <w:widowControl w:val="0"/>
              <w:jc w:val="center"/>
              <w:rPr>
                <w:b/>
                <w:bCs/>
              </w:rPr>
            </w:pPr>
            <w:r w:rsidRPr="00B27974">
              <w:rPr>
                <w:b/>
                <w:bCs/>
              </w:rPr>
              <w:t>ỦY BAN NHÂN DÂN</w:t>
            </w:r>
          </w:p>
          <w:p w14:paraId="7F957730" w14:textId="19E974A0" w:rsidR="00040D5B" w:rsidRPr="00B27974" w:rsidRDefault="00000000" w:rsidP="00F71E2B">
            <w:pPr>
              <w:widowControl w:val="0"/>
              <w:jc w:val="center"/>
              <w:rPr>
                <w:b/>
                <w:bCs/>
              </w:rPr>
            </w:pPr>
            <w:r w:rsidRPr="00B27974">
              <w:rPr>
                <w:b/>
                <w:bCs/>
              </w:rPr>
              <w:t>XÃ ĐĂK PÉK</w:t>
            </w:r>
          </w:p>
        </w:tc>
        <w:tc>
          <w:tcPr>
            <w:tcW w:w="6056" w:type="dxa"/>
          </w:tcPr>
          <w:p w14:paraId="240A691F" w14:textId="77777777" w:rsidR="00040D5B" w:rsidRPr="00F71E2B" w:rsidRDefault="00000000" w:rsidP="00F71E2B">
            <w:pPr>
              <w:widowControl w:val="0"/>
              <w:jc w:val="center"/>
            </w:pPr>
            <w:r w:rsidRPr="00F71E2B">
              <w:rPr>
                <w:b/>
                <w:bCs/>
              </w:rPr>
              <w:t>CỘNG HÒA XÃ HỘI CHỦ NGHĨA VIỆT NAM</w:t>
            </w:r>
          </w:p>
          <w:p w14:paraId="57A77CC7" w14:textId="2C2BECCD" w:rsidR="00040D5B" w:rsidRPr="00F71E2B" w:rsidRDefault="00000000" w:rsidP="00F71E2B">
            <w:pPr>
              <w:widowControl w:val="0"/>
              <w:jc w:val="center"/>
            </w:pPr>
            <w:r w:rsidRPr="00F71E2B">
              <w:rPr>
                <w:b/>
                <w:bCs/>
              </w:rPr>
              <w:t>Độc lập - Tự do - Hạnh phúc</w:t>
            </w:r>
          </w:p>
        </w:tc>
      </w:tr>
      <w:tr w:rsidR="00040D5B" w14:paraId="31819D01" w14:textId="77777777" w:rsidTr="00B27974">
        <w:tblPrEx>
          <w:tblCellMar>
            <w:top w:w="0" w:type="dxa"/>
            <w:bottom w:w="0" w:type="dxa"/>
          </w:tblCellMar>
        </w:tblPrEx>
        <w:tc>
          <w:tcPr>
            <w:tcW w:w="3300" w:type="dxa"/>
          </w:tcPr>
          <w:p w14:paraId="4D85723F" w14:textId="38143F31" w:rsidR="00040D5B" w:rsidRPr="00F71E2B" w:rsidRDefault="00B27974" w:rsidP="00B27974">
            <w:pPr>
              <w:widowControl w:val="0"/>
              <w:spacing w:before="120"/>
              <w:jc w:val="center"/>
            </w:pPr>
            <w:r>
              <w:rPr>
                <w:noProof/>
              </w:rPr>
              <mc:AlternateContent>
                <mc:Choice Requires="wps">
                  <w:drawing>
                    <wp:anchor distT="0" distB="0" distL="114300" distR="114300" simplePos="0" relativeHeight="251659264" behindDoc="0" locked="0" layoutInCell="1" allowOverlap="1" wp14:anchorId="7BC90700" wp14:editId="5E34A2FD">
                      <wp:simplePos x="0" y="0"/>
                      <wp:positionH relativeFrom="column">
                        <wp:posOffset>634365</wp:posOffset>
                      </wp:positionH>
                      <wp:positionV relativeFrom="paragraph">
                        <wp:posOffset>7620</wp:posOffset>
                      </wp:positionV>
                      <wp:extent cx="792000" cy="0"/>
                      <wp:effectExtent l="0" t="0" r="0" b="0"/>
                      <wp:wrapNone/>
                      <wp:docPr id="1059954829" name="Straight Connector 1"/>
                      <wp:cNvGraphicFramePr/>
                      <a:graphic xmlns:a="http://schemas.openxmlformats.org/drawingml/2006/main">
                        <a:graphicData uri="http://schemas.microsoft.com/office/word/2010/wordprocessingShape">
                          <wps:wsp>
                            <wps:cNvCnPr/>
                            <wps:spPr>
                              <a:xfrm>
                                <a:off x="0" y="0"/>
                                <a:ext cx="7920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278A1BDD" id="Straight Connector 1" o:spid="_x0000_s1026" style="position:absolute;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9.95pt,.6pt" to="112.3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" strokecolor="black [3200]" strokeweight=".5pt">
                      <v:stroke joinstyle="miter"/>
                    </v:line>
                  </w:pict>
                </mc:Fallback>
              </mc:AlternateContent>
            </w:r>
            <w:r w:rsidR="00000000" w:rsidRPr="00F71E2B">
              <w:t xml:space="preserve">Số:     </w:t>
            </w:r>
            <w:r>
              <w:t xml:space="preserve"> </w:t>
            </w:r>
            <w:r w:rsidR="00000000" w:rsidRPr="00F71E2B">
              <w:t xml:space="preserve">     /QĐ-UBND</w:t>
            </w:r>
          </w:p>
        </w:tc>
        <w:tc>
          <w:tcPr>
            <w:tcW w:w="6056" w:type="dxa"/>
          </w:tcPr>
          <w:p w14:paraId="137CB03C" w14:textId="3A7332A4" w:rsidR="00040D5B" w:rsidRPr="00F71E2B" w:rsidRDefault="00B27974" w:rsidP="00B27974">
            <w:pPr>
              <w:widowControl w:val="0"/>
              <w:spacing w:before="120"/>
              <w:jc w:val="right"/>
            </w:pPr>
            <w:r>
              <w:rPr>
                <w:i/>
                <w:iCs/>
                <w:noProof/>
              </w:rPr>
              <mc:AlternateContent>
                <mc:Choice Requires="wps">
                  <w:drawing>
                    <wp:anchor distT="0" distB="0" distL="114300" distR="114300" simplePos="0" relativeHeight="251660288" behindDoc="0" locked="0" layoutInCell="1" allowOverlap="1" wp14:anchorId="706A95EA" wp14:editId="0F80AD92">
                      <wp:simplePos x="0" y="0"/>
                      <wp:positionH relativeFrom="column">
                        <wp:posOffset>939165</wp:posOffset>
                      </wp:positionH>
                      <wp:positionV relativeFrom="paragraph">
                        <wp:posOffset>20320</wp:posOffset>
                      </wp:positionV>
                      <wp:extent cx="2016000" cy="0"/>
                      <wp:effectExtent l="0" t="0" r="0" b="0"/>
                      <wp:wrapNone/>
                      <wp:docPr id="1870762949" name="Straight Connector 2"/>
                      <wp:cNvGraphicFramePr/>
                      <a:graphic xmlns:a="http://schemas.openxmlformats.org/drawingml/2006/main">
                        <a:graphicData uri="http://schemas.microsoft.com/office/word/2010/wordprocessingShape">
                          <wps:wsp>
                            <wps:cNvCnPr/>
                            <wps:spPr>
                              <a:xfrm>
                                <a:off x="0" y="0"/>
                                <a:ext cx="20160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1ADC54BB" id="Straight Connector 2" o:spid="_x0000_s1026" style="position:absolute;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73.95pt,1.6pt" to="232.7pt,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" strokecolor="black [3200]" strokeweight=".5pt">
                      <v:stroke joinstyle="miter"/>
                    </v:line>
                  </w:pict>
                </mc:Fallback>
              </mc:AlternateContent>
            </w:r>
            <w:r w:rsidR="00000000" w:rsidRPr="00F71E2B">
              <w:rPr>
                <w:i/>
                <w:iCs/>
              </w:rPr>
              <w:t xml:space="preserve">Đăk Pék, ngày  </w:t>
            </w:r>
            <w:r>
              <w:rPr>
                <w:i/>
                <w:iCs/>
              </w:rPr>
              <w:t xml:space="preserve">   </w:t>
            </w:r>
            <w:r w:rsidR="00000000" w:rsidRPr="00F71E2B">
              <w:rPr>
                <w:i/>
                <w:iCs/>
              </w:rPr>
              <w:t xml:space="preserve">     tháng </w:t>
            </w:r>
            <w:r>
              <w:rPr>
                <w:i/>
                <w:iCs/>
              </w:rPr>
              <w:t xml:space="preserve">       </w:t>
            </w:r>
            <w:r w:rsidR="00000000" w:rsidRPr="00F71E2B">
              <w:rPr>
                <w:i/>
                <w:iCs/>
              </w:rPr>
              <w:t xml:space="preserve"> năm 2026</w:t>
            </w:r>
          </w:p>
        </w:tc>
      </w:tr>
    </w:tbl>
    <w:p w14:paraId="1FB8F71A" w14:textId="77777777" w:rsidR="00F71E2B" w:rsidRDefault="00F71E2B" w:rsidP="00F71E2B">
      <w:pPr>
        <w:widowControl w:val="0"/>
        <w:jc w:val="center"/>
        <w:rPr>
          <w:b/>
          <w:bCs/>
        </w:rPr>
      </w:pPr>
    </w:p>
    <w:p w14:paraId="5470F379" w14:textId="2C2843AC" w:rsidR="00040D5B" w:rsidRDefault="00000000" w:rsidP="00F71E2B">
      <w:pPr>
        <w:widowControl w:val="0"/>
        <w:jc w:val="center"/>
      </w:pPr>
      <w:r>
        <w:rPr>
          <w:b/>
          <w:bCs/>
        </w:rPr>
        <w:t>QUYẾT ĐỊNH</w:t>
      </w:r>
    </w:p>
    <w:p w14:paraId="0C394712" w14:textId="77777777" w:rsidR="00040D5B" w:rsidRDefault="00000000" w:rsidP="00F71E2B">
      <w:pPr>
        <w:widowControl w:val="0"/>
        <w:jc w:val="center"/>
      </w:pPr>
      <w:r>
        <w:rPr>
          <w:b/>
          <w:bCs/>
        </w:rPr>
        <w:t>Ban hành Danh mục thông tin phải được công khai;</w:t>
      </w:r>
    </w:p>
    <w:p w14:paraId="0C68366A" w14:textId="77777777" w:rsidR="00040D5B" w:rsidRDefault="00000000" w:rsidP="00F71E2B">
      <w:pPr>
        <w:widowControl w:val="0"/>
        <w:jc w:val="center"/>
      </w:pPr>
      <w:r>
        <w:rPr>
          <w:b/>
          <w:bCs/>
        </w:rPr>
        <w:t>Danh mục thông tin công dân được tiếp cận có điều kiện</w:t>
      </w:r>
    </w:p>
    <w:p w14:paraId="2986F79D" w14:textId="58F300E8" w:rsidR="00F71E2B" w:rsidRDefault="00B27974" w:rsidP="00F71E2B">
      <w:pPr>
        <w:widowControl w:val="0"/>
        <w:ind w:firstLine="720"/>
        <w:jc w:val="both"/>
        <w:rPr>
          <w:i/>
          <w:iCs/>
        </w:rPr>
      </w:pPr>
      <w:r>
        <w:rPr>
          <w:i/>
          <w:iCs/>
          <w:noProof/>
        </w:rPr>
        <mc:AlternateContent>
          <mc:Choice Requires="wps">
            <w:drawing>
              <wp:anchor distT="0" distB="0" distL="114300" distR="114300" simplePos="0" relativeHeight="251661312" behindDoc="0" locked="0" layoutInCell="1" allowOverlap="1" wp14:anchorId="7D76A888" wp14:editId="2DB40A2D">
                <wp:simplePos x="0" y="0"/>
                <wp:positionH relativeFrom="column">
                  <wp:posOffset>2139315</wp:posOffset>
                </wp:positionH>
                <wp:positionV relativeFrom="paragraph">
                  <wp:posOffset>58420</wp:posOffset>
                </wp:positionV>
                <wp:extent cx="1620000" cy="0"/>
                <wp:effectExtent l="0" t="0" r="0" b="0"/>
                <wp:wrapNone/>
                <wp:docPr id="1274409906" name="Straight Connector 3"/>
                <wp:cNvGraphicFramePr/>
                <a:graphic xmlns:a="http://schemas.openxmlformats.org/drawingml/2006/main">
                  <a:graphicData uri="http://schemas.microsoft.com/office/word/2010/wordprocessingShape">
                    <wps:wsp>
                      <wps:cNvCnPr/>
                      <wps:spPr>
                        <a:xfrm>
                          <a:off x="0" y="0"/>
                          <a:ext cx="16200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244BD0B1" id="Straight Connector 3" o:spid="_x0000_s1026" style="position:absolute;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68.45pt,4.6pt" to="296pt,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" strokecolor="black [3200]" strokeweight=".5pt">
                <v:stroke joinstyle="miter"/>
              </v:line>
            </w:pict>
          </mc:Fallback>
        </mc:AlternateContent>
      </w:r>
    </w:p>
    <w:p w14:paraId="65711820" w14:textId="3EB75EE3" w:rsidR="00F71E2B" w:rsidRDefault="00F71E2B" w:rsidP="00B27974">
      <w:pPr>
        <w:widowControl w:val="0"/>
        <w:spacing w:before="120"/>
        <w:jc w:val="center"/>
        <w:rPr>
          <w:b/>
          <w:bCs/>
        </w:rPr>
      </w:pPr>
      <w:r>
        <w:rPr>
          <w:b/>
          <w:bCs/>
        </w:rPr>
        <w:t>ỦY BAN NHÂN DÂN XÃ ĐĂK PÉK</w:t>
      </w:r>
    </w:p>
    <w:p w14:paraId="2C6AE917" w14:textId="77777777" w:rsidR="00F71E2B" w:rsidRDefault="00F71E2B" w:rsidP="00F71E2B">
      <w:pPr>
        <w:widowControl w:val="0"/>
        <w:jc w:val="center"/>
        <w:rPr>
          <w:i/>
          <w:iCs/>
        </w:rPr>
      </w:pPr>
    </w:p>
    <w:p w14:paraId="7E43DF46" w14:textId="39D6185A" w:rsidR="00040D5B" w:rsidRDefault="00000000" w:rsidP="00B27974">
      <w:pPr>
        <w:widowControl w:val="0"/>
        <w:spacing w:after="60"/>
        <w:ind w:firstLine="720"/>
        <w:jc w:val="both"/>
      </w:pPr>
      <w:r>
        <w:rPr>
          <w:i/>
          <w:iCs/>
        </w:rPr>
        <w:t>Căn cứ Luật Tổ chức chính quyền địa phương ngày 16 tháng 6 năm 2025;</w:t>
      </w:r>
    </w:p>
    <w:p w14:paraId="0CD98189" w14:textId="77777777" w:rsidR="00040D5B" w:rsidRDefault="00000000" w:rsidP="00B27974">
      <w:pPr>
        <w:widowControl w:val="0"/>
        <w:spacing w:before="60" w:after="60"/>
        <w:ind w:firstLine="720"/>
        <w:jc w:val="both"/>
      </w:pPr>
      <w:r>
        <w:rPr>
          <w:i/>
          <w:iCs/>
        </w:rPr>
        <w:t>Căn cứ Luật Tiếp cận thông tin ngày 06 tháng 4 năm 2016;</w:t>
      </w:r>
    </w:p>
    <w:p w14:paraId="0F4B170D" w14:textId="77777777" w:rsidR="00040D5B" w:rsidRDefault="00000000" w:rsidP="00B27974">
      <w:pPr>
        <w:widowControl w:val="0"/>
        <w:spacing w:before="60" w:after="60"/>
        <w:ind w:firstLine="720"/>
        <w:jc w:val="both"/>
      </w:pPr>
      <w:r>
        <w:rPr>
          <w:i/>
          <w:iCs/>
        </w:rPr>
        <w:t>Căn cứ Luật Thực hiện dân chủ ở cơ sở ngày 10 tháng 11 năm 2022;</w:t>
      </w:r>
    </w:p>
    <w:p w14:paraId="4EBFFCA1" w14:textId="77777777" w:rsidR="00040D5B" w:rsidRDefault="00000000" w:rsidP="00B27974">
      <w:pPr>
        <w:widowControl w:val="0"/>
        <w:spacing w:before="60" w:after="60"/>
        <w:ind w:firstLine="720"/>
        <w:jc w:val="both"/>
      </w:pPr>
      <w:r>
        <w:rPr>
          <w:i/>
          <w:iCs/>
        </w:rPr>
        <w:t>Căn cứ Luật sửa đổi, bổ sung một số điều của Luật Mặt trận Tổ quốc Việt Nam, Luật Công đoàn, Luật Thanh niên và Luật Thực hiện dân chủ ở cơ sở ngày 27 tháng 6 năm 2025;</w:t>
      </w:r>
    </w:p>
    <w:p w14:paraId="364B7B17" w14:textId="77777777" w:rsidR="00040D5B" w:rsidRDefault="00000000" w:rsidP="00B27974">
      <w:pPr>
        <w:widowControl w:val="0"/>
        <w:spacing w:before="60" w:after="60"/>
        <w:ind w:firstLine="720"/>
        <w:jc w:val="both"/>
      </w:pPr>
      <w:r>
        <w:rPr>
          <w:i/>
          <w:iCs/>
        </w:rPr>
        <w:t>Căn cứ Nghị định số 13/2018/NĐ-CP ngày 23 tháng 01 năm 2018 của Chính phủ quy định chi tiết và biện pháp thi hành Luật Tiếp cận thông tin;</w:t>
      </w:r>
    </w:p>
    <w:p w14:paraId="08BDE997" w14:textId="77777777" w:rsidR="00040D5B" w:rsidRDefault="00000000" w:rsidP="00B27974">
      <w:pPr>
        <w:widowControl w:val="0"/>
        <w:spacing w:before="60" w:after="60"/>
        <w:ind w:firstLine="720"/>
        <w:jc w:val="both"/>
      </w:pPr>
      <w:r>
        <w:rPr>
          <w:i/>
          <w:iCs/>
        </w:rPr>
        <w:t xml:space="preserve">Theo đề nghị của Chánh Văn phòng HĐND và UBND xã tại Tờ trình số </w:t>
      </w:r>
      <w:proofErr w:type="gramStart"/>
      <w:r>
        <w:rPr>
          <w:i/>
          <w:iCs/>
          <w:highlight w:val="yellow"/>
        </w:rPr>
        <w:t>....</w:t>
      </w:r>
      <w:r>
        <w:rPr>
          <w:i/>
          <w:iCs/>
        </w:rPr>
        <w:t>/</w:t>
      </w:r>
      <w:proofErr w:type="gramEnd"/>
      <w:r>
        <w:rPr>
          <w:i/>
          <w:iCs/>
        </w:rPr>
        <w:t>TTr-VP ngày</w:t>
      </w:r>
      <w:proofErr w:type="gramStart"/>
      <w:r>
        <w:rPr>
          <w:i/>
          <w:iCs/>
        </w:rPr>
        <w:t xml:space="preserve"> </w:t>
      </w:r>
      <w:r>
        <w:rPr>
          <w:i/>
          <w:iCs/>
          <w:highlight w:val="yellow"/>
        </w:rPr>
        <w:t>..</w:t>
      </w:r>
      <w:proofErr w:type="gramEnd"/>
      <w:r>
        <w:rPr>
          <w:i/>
          <w:iCs/>
        </w:rPr>
        <w:t xml:space="preserve"> tháng</w:t>
      </w:r>
      <w:proofErr w:type="gramStart"/>
      <w:r>
        <w:rPr>
          <w:i/>
          <w:iCs/>
        </w:rPr>
        <w:t xml:space="preserve"> </w:t>
      </w:r>
      <w:r>
        <w:rPr>
          <w:i/>
          <w:iCs/>
          <w:highlight w:val="yellow"/>
        </w:rPr>
        <w:t>..</w:t>
      </w:r>
      <w:proofErr w:type="gramEnd"/>
      <w:r>
        <w:rPr>
          <w:i/>
          <w:iCs/>
        </w:rPr>
        <w:t xml:space="preserve"> năm 2026 và ý kiến thống nhất của các thành viên Ủy ban nhân dân xã.</w:t>
      </w:r>
    </w:p>
    <w:p w14:paraId="1C86005D" w14:textId="77777777" w:rsidR="00B27974" w:rsidRPr="00A605F2" w:rsidRDefault="00B27974" w:rsidP="00F71E2B">
      <w:pPr>
        <w:widowControl w:val="0"/>
        <w:jc w:val="center"/>
        <w:rPr>
          <w:b/>
          <w:bCs/>
          <w:sz w:val="18"/>
          <w:szCs w:val="18"/>
        </w:rPr>
      </w:pPr>
    </w:p>
    <w:p w14:paraId="78B6FD39" w14:textId="6EF733AA" w:rsidR="00040D5B" w:rsidRDefault="00000000" w:rsidP="00F71E2B">
      <w:pPr>
        <w:widowControl w:val="0"/>
        <w:jc w:val="center"/>
        <w:rPr>
          <w:b/>
          <w:bCs/>
        </w:rPr>
      </w:pPr>
      <w:r>
        <w:rPr>
          <w:b/>
          <w:bCs/>
        </w:rPr>
        <w:t>QUYẾT ĐỊNH:</w:t>
      </w:r>
    </w:p>
    <w:p w14:paraId="3D1A7CC5" w14:textId="77777777" w:rsidR="00B27974" w:rsidRPr="00A605F2" w:rsidRDefault="00B27974" w:rsidP="00F71E2B">
      <w:pPr>
        <w:widowControl w:val="0"/>
        <w:jc w:val="center"/>
        <w:rPr>
          <w:sz w:val="20"/>
          <w:szCs w:val="20"/>
        </w:rPr>
      </w:pPr>
    </w:p>
    <w:p w14:paraId="1F1D7CD4" w14:textId="77777777" w:rsidR="00040D5B" w:rsidRDefault="00000000" w:rsidP="00A605F2">
      <w:pPr>
        <w:widowControl w:val="0"/>
        <w:spacing w:after="60"/>
        <w:ind w:firstLine="720"/>
        <w:jc w:val="both"/>
      </w:pPr>
      <w:r>
        <w:rPr>
          <w:b/>
          <w:bCs/>
        </w:rPr>
        <w:t xml:space="preserve">Điều 1. </w:t>
      </w:r>
      <w:r>
        <w:t xml:space="preserve">Ban hành kèm theo Quyết định này Danh mục thông tin phải được công khai; Danh mục thông tin công dân được tiếp cận có điều kiện của chính quyền địa phương xã Đăk Pék, tỉnh Quảng Ngãi </w:t>
      </w:r>
      <w:r w:rsidRPr="00A605F2">
        <w:rPr>
          <w:i/>
          <w:iCs/>
        </w:rPr>
        <w:t>(có Phụ lục kèm theo)</w:t>
      </w:r>
      <w:r>
        <w:t>.</w:t>
      </w:r>
    </w:p>
    <w:p w14:paraId="494A9414" w14:textId="77777777" w:rsidR="00040D5B" w:rsidRDefault="00000000" w:rsidP="00A605F2">
      <w:pPr>
        <w:widowControl w:val="0"/>
        <w:spacing w:before="60" w:after="60"/>
        <w:ind w:firstLine="720"/>
        <w:jc w:val="both"/>
      </w:pPr>
      <w:r>
        <w:rPr>
          <w:b/>
          <w:bCs/>
        </w:rPr>
        <w:t xml:space="preserve">Điều 2. </w:t>
      </w:r>
      <w:r>
        <w:t>Danh mục thông tin quy định tại Điều 1 phải được công khai và cung cấp thông tin cho công dân đúng hình thức, trình tự, thủ tục quy định tại Luật Tiếp cận thông tin, Luật Thực hiện dân chủ ở cơ sở và các văn bản hướng dẫn thi hành.</w:t>
      </w:r>
    </w:p>
    <w:p w14:paraId="4D1F8C8C" w14:textId="77777777" w:rsidR="00040D5B" w:rsidRDefault="00000000" w:rsidP="00A605F2">
      <w:pPr>
        <w:widowControl w:val="0"/>
        <w:spacing w:before="60" w:after="60"/>
        <w:ind w:firstLine="720"/>
        <w:jc w:val="both"/>
      </w:pPr>
      <w:r>
        <w:rPr>
          <w:b/>
          <w:bCs/>
        </w:rPr>
        <w:t xml:space="preserve">Điều 3. </w:t>
      </w:r>
      <w:r>
        <w:t>Trách nhiệm tổ chức thực hiện</w:t>
      </w:r>
    </w:p>
    <w:p w14:paraId="4E5FA310" w14:textId="77777777" w:rsidR="00040D5B" w:rsidRDefault="00000000" w:rsidP="00A605F2">
      <w:pPr>
        <w:widowControl w:val="0"/>
        <w:spacing w:before="60" w:after="60"/>
        <w:ind w:firstLine="720"/>
        <w:jc w:val="both"/>
      </w:pPr>
      <w:r>
        <w:t>1. Văn phòng HĐND và UBND xã chủ trì, phối hợp với các phòng chuyên môn, đơn vị thuộc UBND xã tham mưu, giúp UBND xã thực hiện các nhiệm vụ sau:</w:t>
      </w:r>
    </w:p>
    <w:p w14:paraId="45FF6C3D" w14:textId="77777777" w:rsidR="00040D5B" w:rsidRDefault="00000000" w:rsidP="00A605F2">
      <w:pPr>
        <w:widowControl w:val="0"/>
        <w:spacing w:before="60" w:after="60"/>
        <w:ind w:firstLine="720"/>
        <w:jc w:val="both"/>
      </w:pPr>
      <w:r>
        <w:t>a) Thường xuyên cập nhật các Danh mục thông tin nêu trên khi có sự thay đổi; kịp thời công khai nội dung thay đổi, điều chỉnh của thông tin đã được công khai (nếu có) theo quy định của pháp luật về tiếp cận thông tin.</w:t>
      </w:r>
    </w:p>
    <w:p w14:paraId="72E82850" w14:textId="77777777" w:rsidR="00040D5B" w:rsidRDefault="00000000" w:rsidP="00A605F2">
      <w:pPr>
        <w:widowControl w:val="0"/>
        <w:spacing w:before="60" w:after="60"/>
        <w:ind w:firstLine="720"/>
        <w:jc w:val="both"/>
      </w:pPr>
      <w:r>
        <w:t>b) Cung cấp thông tin theo yêu cầu của công dân theo quy định của Luật Tiếp cận thông tin đối với những thông tin trong thời hạn công khai nhưng chưa được công khai, thông tin hết thời hạn công khai theo quy định của pháp luật hoặc thông tin đang được công khai nhưng vì lý do bất khả kháng người yêu cầu không thể tiếp cận được.</w:t>
      </w:r>
    </w:p>
    <w:p w14:paraId="1E1278D4" w14:textId="28162C8F" w:rsidR="00040D5B" w:rsidRDefault="00000000" w:rsidP="00A605F2">
      <w:pPr>
        <w:widowControl w:val="0"/>
        <w:spacing w:before="60" w:after="60"/>
        <w:ind w:firstLine="720"/>
        <w:jc w:val="both"/>
      </w:pPr>
      <w:r>
        <w:t xml:space="preserve">c) Thực hiện công khai, cung cấp kịp thời, chính xác, đầy đủ những thông tin phải được công khai, thông tin công dân được tiếp cận có điều kiện theo các Danh </w:t>
      </w:r>
      <w:r>
        <w:lastRenderedPageBreak/>
        <w:t>mục kèm theo Quyết định này và quy định của pháp luật về tiếp cận thông tin, thực hiện dân chủ ở cơ sở.</w:t>
      </w:r>
    </w:p>
    <w:p w14:paraId="45B22D7D" w14:textId="77777777" w:rsidR="00040D5B" w:rsidRDefault="00000000" w:rsidP="00A605F2">
      <w:pPr>
        <w:widowControl w:val="0"/>
        <w:spacing w:before="60" w:after="60"/>
        <w:ind w:firstLine="720"/>
        <w:jc w:val="both"/>
      </w:pPr>
      <w:r>
        <w:t>2. Phòng Tài chính, Công thương; Phòng Xây dựng, Nông nghiệp và Môi trường; Phòng Văn hóa - Xã hội; Trung tâm Phục vụ hành chính công xã; Trung tâm cung ứng Dịch vụ công xã và các cơ quan, đơn vị có liên quan có trách nhiệm phối hợp với Văn phòng HĐND và UBND xã thường xuyên cập nhật, công khai các Danh mục thông tin nêu trên và thực hiện các nội dung tại khoản 1 Điều này theo quy định của pháp luật về tiếp cận thông tin và pháp luật có liên quan.</w:t>
      </w:r>
    </w:p>
    <w:p w14:paraId="5F87F165" w14:textId="77777777" w:rsidR="00040D5B" w:rsidRDefault="00000000" w:rsidP="00A605F2">
      <w:pPr>
        <w:widowControl w:val="0"/>
        <w:spacing w:before="60" w:after="60"/>
        <w:ind w:firstLine="720"/>
        <w:jc w:val="both"/>
      </w:pPr>
      <w:r>
        <w:rPr>
          <w:b/>
          <w:bCs/>
        </w:rPr>
        <w:t xml:space="preserve">Điều 4. </w:t>
      </w:r>
      <w:r>
        <w:t>Quyết định này có hiệu lực thi hành kể từ ngày ký.</w:t>
      </w:r>
    </w:p>
    <w:p w14:paraId="7D44997D" w14:textId="77777777" w:rsidR="00040D5B" w:rsidRDefault="00000000" w:rsidP="00620C17">
      <w:pPr>
        <w:widowControl w:val="0"/>
        <w:spacing w:before="60"/>
        <w:ind w:firstLine="720"/>
        <w:jc w:val="both"/>
      </w:pPr>
      <w:r>
        <w:rPr>
          <w:b/>
          <w:bCs/>
        </w:rPr>
        <w:t xml:space="preserve">Điều 5. </w:t>
      </w:r>
      <w:r>
        <w:t>Chánh Văn phòng HĐND và UBND xã; Trưởng phòng Tài chính, Công thương; Trưởng phòng Xây dựng, Nông nghiệp và Môi trường; Trưởng phòng Văn hóa - Xã hội; Giám đốc Trung tâm Phục vụ hành chính công xã; Giám đốc Trung tâm cung ứng Dịch vụ công xã; Thủ trưởng các cơ quan, đơn vị có liên quan chịu trách nhiệm thi hành Quyết định này./.</w:t>
      </w:r>
    </w:p>
    <w:p w14:paraId="4BC13C88" w14:textId="77777777" w:rsidR="00040D5B" w:rsidRPr="00620C17" w:rsidRDefault="00040D5B" w:rsidP="00F71E2B">
      <w:pPr>
        <w:widowControl w:val="0"/>
        <w:rPr>
          <w:sz w:val="20"/>
          <w:szCs w:val="20"/>
        </w:rPr>
      </w:pPr>
    </w:p>
    <w:tbl>
      <w:tblPr>
        <w:tblW w:w="9498" w:type="dxa"/>
        <w:tblCellMar>
          <w:left w:w="10" w:type="dxa"/>
          <w:right w:w="10" w:type="dxa"/>
        </w:tblCellMar>
        <w:tblLook w:val="04A0" w:firstRow="1" w:lastRow="0" w:firstColumn="1" w:lastColumn="0" w:noHBand="0" w:noVBand="1"/>
      </w:tblPr>
      <w:tblGrid>
        <w:gridCol w:w="4300"/>
        <w:gridCol w:w="5198"/>
      </w:tblGrid>
      <w:tr w:rsidR="00F71E2B" w14:paraId="69D04430" w14:textId="77777777" w:rsidTr="003B6A5D">
        <w:tblPrEx>
          <w:tblCellMar>
            <w:top w:w="0" w:type="dxa"/>
            <w:bottom w:w="0" w:type="dxa"/>
          </w:tblCellMar>
        </w:tblPrEx>
        <w:trPr>
          <w:cantSplit/>
        </w:trPr>
        <w:tc>
          <w:tcPr>
            <w:tcW w:w="4300" w:type="dxa"/>
          </w:tcPr>
          <w:p w14:paraId="7B9FBA04" w14:textId="77777777" w:rsidR="00F71E2B" w:rsidRDefault="00F71E2B" w:rsidP="003B6A5D">
            <w:pPr>
              <w:widowControl w:val="0"/>
              <w:ind w:left="132"/>
            </w:pPr>
            <w:r>
              <w:rPr>
                <w:b/>
                <w:bCs/>
                <w:i/>
                <w:iCs/>
                <w:sz w:val="24"/>
                <w:szCs w:val="24"/>
              </w:rPr>
              <w:t>Nơi nhận:</w:t>
            </w:r>
          </w:p>
          <w:p w14:paraId="39B02344" w14:textId="77777777" w:rsidR="00F71E2B" w:rsidRDefault="00F71E2B" w:rsidP="003B6A5D">
            <w:pPr>
              <w:widowControl w:val="0"/>
              <w:ind w:left="132"/>
            </w:pPr>
            <w:r>
              <w:rPr>
                <w:sz w:val="22"/>
                <w:szCs w:val="22"/>
              </w:rPr>
              <w:t>- Như Điều 5;</w:t>
            </w:r>
          </w:p>
          <w:p w14:paraId="3545AC43" w14:textId="77777777" w:rsidR="00F71E2B" w:rsidRDefault="00F71E2B" w:rsidP="003B6A5D">
            <w:pPr>
              <w:widowControl w:val="0"/>
              <w:ind w:left="132"/>
            </w:pPr>
            <w:r>
              <w:rPr>
                <w:sz w:val="22"/>
                <w:szCs w:val="22"/>
              </w:rPr>
              <w:t>- Sở Tư pháp;</w:t>
            </w:r>
          </w:p>
          <w:p w14:paraId="4CEE67E5" w14:textId="77777777" w:rsidR="00F71E2B" w:rsidRDefault="00F71E2B" w:rsidP="003B6A5D">
            <w:pPr>
              <w:widowControl w:val="0"/>
              <w:ind w:left="132"/>
            </w:pPr>
            <w:r>
              <w:rPr>
                <w:sz w:val="22"/>
                <w:szCs w:val="22"/>
              </w:rPr>
              <w:t>- Thường trực Đảng ủy xã;</w:t>
            </w:r>
          </w:p>
          <w:p w14:paraId="7114A90F" w14:textId="77777777" w:rsidR="00F71E2B" w:rsidRDefault="00F71E2B" w:rsidP="003B6A5D">
            <w:pPr>
              <w:widowControl w:val="0"/>
              <w:ind w:left="132"/>
            </w:pPr>
            <w:r>
              <w:rPr>
                <w:sz w:val="22"/>
                <w:szCs w:val="22"/>
              </w:rPr>
              <w:t>- Thường trực HĐND xã;</w:t>
            </w:r>
          </w:p>
          <w:p w14:paraId="40A6A1BB" w14:textId="31A7D90E" w:rsidR="00F71E2B" w:rsidRDefault="00F71E2B" w:rsidP="003B6A5D">
            <w:pPr>
              <w:widowControl w:val="0"/>
              <w:ind w:left="132"/>
            </w:pPr>
            <w:r>
              <w:rPr>
                <w:sz w:val="22"/>
                <w:szCs w:val="22"/>
              </w:rPr>
              <w:t xml:space="preserve">- Chủ tịch, các </w:t>
            </w:r>
            <w:r w:rsidR="003B6A5D">
              <w:rPr>
                <w:sz w:val="22"/>
                <w:szCs w:val="22"/>
              </w:rPr>
              <w:t>PCT</w:t>
            </w:r>
            <w:r>
              <w:rPr>
                <w:sz w:val="22"/>
                <w:szCs w:val="22"/>
              </w:rPr>
              <w:t xml:space="preserve"> UBND xã;</w:t>
            </w:r>
          </w:p>
          <w:p w14:paraId="6F19FD42" w14:textId="77777777" w:rsidR="00F71E2B" w:rsidRDefault="00F71E2B" w:rsidP="003B6A5D">
            <w:pPr>
              <w:widowControl w:val="0"/>
              <w:ind w:left="132"/>
            </w:pPr>
            <w:r>
              <w:rPr>
                <w:sz w:val="22"/>
                <w:szCs w:val="22"/>
              </w:rPr>
              <w:t>- Trang thông tin điện tử xã;</w:t>
            </w:r>
          </w:p>
          <w:p w14:paraId="5315B2F4" w14:textId="12A2C42F" w:rsidR="00F71E2B" w:rsidRDefault="00F71E2B" w:rsidP="003B6A5D">
            <w:pPr>
              <w:widowControl w:val="0"/>
              <w:ind w:left="132"/>
            </w:pPr>
            <w:r>
              <w:rPr>
                <w:sz w:val="22"/>
                <w:szCs w:val="22"/>
              </w:rPr>
              <w:t>- Lưu: VT</w:t>
            </w:r>
            <w:r w:rsidR="003B6A5D">
              <w:rPr>
                <w:sz w:val="22"/>
                <w:szCs w:val="22"/>
              </w:rPr>
              <w:t>, VP</w:t>
            </w:r>
            <w:r>
              <w:rPr>
                <w:sz w:val="22"/>
                <w:szCs w:val="22"/>
              </w:rPr>
              <w:t>.</w:t>
            </w:r>
          </w:p>
        </w:tc>
        <w:tc>
          <w:tcPr>
            <w:tcW w:w="5198" w:type="dxa"/>
          </w:tcPr>
          <w:p w14:paraId="027F1CBA" w14:textId="77777777" w:rsidR="00F71E2B" w:rsidRDefault="00F71E2B" w:rsidP="003B6A5D">
            <w:pPr>
              <w:widowControl w:val="0"/>
              <w:ind w:firstLine="1644"/>
              <w:jc w:val="center"/>
            </w:pPr>
            <w:r>
              <w:rPr>
                <w:b/>
                <w:bCs/>
              </w:rPr>
              <w:t>TM. ỦY BAN NHÂN DÂN</w:t>
            </w:r>
          </w:p>
          <w:p w14:paraId="617DB621" w14:textId="77777777" w:rsidR="00F71E2B" w:rsidRDefault="00F71E2B" w:rsidP="003B6A5D">
            <w:pPr>
              <w:widowControl w:val="0"/>
              <w:ind w:firstLine="1644"/>
              <w:jc w:val="center"/>
            </w:pPr>
            <w:r>
              <w:rPr>
                <w:b/>
                <w:bCs/>
              </w:rPr>
              <w:t>CHỦ TỊCH</w:t>
            </w:r>
          </w:p>
          <w:p w14:paraId="2EC0F06D" w14:textId="77777777" w:rsidR="00F71E2B" w:rsidRPr="003B6A5D" w:rsidRDefault="00F71E2B" w:rsidP="003B6A5D">
            <w:pPr>
              <w:widowControl w:val="0"/>
              <w:ind w:firstLine="1644"/>
              <w:jc w:val="center"/>
              <w:rPr>
                <w:sz w:val="24"/>
                <w:szCs w:val="24"/>
              </w:rPr>
            </w:pPr>
          </w:p>
          <w:p w14:paraId="3AD4474F" w14:textId="77777777" w:rsidR="00F71E2B" w:rsidRPr="003B6A5D" w:rsidRDefault="00F71E2B" w:rsidP="003B6A5D">
            <w:pPr>
              <w:widowControl w:val="0"/>
              <w:ind w:firstLine="1644"/>
              <w:jc w:val="center"/>
              <w:rPr>
                <w:sz w:val="24"/>
                <w:szCs w:val="24"/>
              </w:rPr>
            </w:pPr>
          </w:p>
          <w:p w14:paraId="6A1939A2" w14:textId="77777777" w:rsidR="003B6A5D" w:rsidRPr="003B6A5D" w:rsidRDefault="003B6A5D" w:rsidP="003B6A5D">
            <w:pPr>
              <w:widowControl w:val="0"/>
              <w:ind w:firstLine="1644"/>
              <w:jc w:val="center"/>
              <w:rPr>
                <w:sz w:val="24"/>
                <w:szCs w:val="24"/>
              </w:rPr>
            </w:pPr>
          </w:p>
          <w:p w14:paraId="7CC08700" w14:textId="77777777" w:rsidR="00F71E2B" w:rsidRPr="003B6A5D" w:rsidRDefault="00F71E2B" w:rsidP="003B6A5D">
            <w:pPr>
              <w:widowControl w:val="0"/>
              <w:ind w:firstLine="1644"/>
              <w:jc w:val="center"/>
              <w:rPr>
                <w:sz w:val="24"/>
                <w:szCs w:val="24"/>
              </w:rPr>
            </w:pPr>
          </w:p>
          <w:p w14:paraId="0107FB06" w14:textId="77777777" w:rsidR="00F71E2B" w:rsidRPr="003B6A5D" w:rsidRDefault="00F71E2B" w:rsidP="003B6A5D">
            <w:pPr>
              <w:widowControl w:val="0"/>
              <w:ind w:firstLine="1644"/>
              <w:jc w:val="center"/>
              <w:rPr>
                <w:sz w:val="24"/>
                <w:szCs w:val="24"/>
              </w:rPr>
            </w:pPr>
          </w:p>
          <w:p w14:paraId="2A35B793" w14:textId="54402157" w:rsidR="00F71E2B" w:rsidRPr="003B6A5D" w:rsidRDefault="003B6A5D" w:rsidP="003B6A5D">
            <w:pPr>
              <w:widowControl w:val="0"/>
              <w:ind w:firstLine="1644"/>
              <w:jc w:val="center"/>
              <w:rPr>
                <w:b/>
                <w:bCs/>
              </w:rPr>
            </w:pPr>
            <w:r w:rsidRPr="003B6A5D">
              <w:rPr>
                <w:b/>
                <w:bCs/>
              </w:rPr>
              <w:t>Nguyễn Thị Thương</w:t>
            </w:r>
          </w:p>
        </w:tc>
      </w:tr>
    </w:tbl>
    <w:p w14:paraId="3F5CD840" w14:textId="77777777" w:rsidR="00F55EE8" w:rsidRDefault="00F55EE8" w:rsidP="00F71E2B">
      <w:pPr>
        <w:widowControl w:val="0"/>
      </w:pPr>
    </w:p>
    <w:sectPr w:rsidR="00F55EE8" w:rsidSect="00A605F2">
      <w:headerReference w:type="default" r:id="rId7"/>
      <w:pgSz w:w="11906" w:h="16838" w:code="9"/>
      <w:pgMar w:top="1021" w:right="907" w:bottom="1021" w:left="1588" w:header="567" w:footer="567"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F6A402" w14:textId="77777777" w:rsidR="00F55EE8" w:rsidRDefault="00F55EE8">
      <w:r>
        <w:separator/>
      </w:r>
    </w:p>
  </w:endnote>
  <w:endnote w:type="continuationSeparator" w:id="0">
    <w:p w14:paraId="546DD3AF" w14:textId="77777777" w:rsidR="00F55EE8" w:rsidRDefault="00F55E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2B3286" w14:textId="77777777" w:rsidR="00F55EE8" w:rsidRDefault="00F55EE8">
      <w:r>
        <w:separator/>
      </w:r>
    </w:p>
  </w:footnote>
  <w:footnote w:type="continuationSeparator" w:id="0">
    <w:p w14:paraId="6CACDE95" w14:textId="77777777" w:rsidR="00F55EE8" w:rsidRDefault="00F55EE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404F6B" w14:textId="1BF2A17D" w:rsidR="00040D5B" w:rsidRDefault="00000000">
    <w:pPr>
      <w:jc w:val="center"/>
    </w:pPr>
    <w:r>
      <w:rPr>
        <w:sz w:val="26"/>
        <w:szCs w:val="26"/>
      </w:rPr>
      <w:fldChar w:fldCharType="begin"/>
    </w:r>
    <w:r>
      <w:rPr>
        <w:sz w:val="26"/>
        <w:szCs w:val="26"/>
      </w:rPr>
      <w:instrText>PAGE</w:instrText>
    </w:r>
    <w:r>
      <w:rPr>
        <w:sz w:val="26"/>
        <w:szCs w:val="26"/>
      </w:rPr>
      <w:fldChar w:fldCharType="separate"/>
    </w:r>
    <w:r w:rsidR="00F71E2B">
      <w:rPr>
        <w:noProof/>
        <w:sz w:val="26"/>
        <w:szCs w:val="26"/>
      </w:rPr>
      <w:t>3</w:t>
    </w:r>
    <w:r>
      <w:rPr>
        <w:sz w:val="26"/>
        <w:szCs w:val="26"/>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A825C0"/>
    <w:multiLevelType w:val="hybridMultilevel"/>
    <w:tmpl w:val="21ECB5C0"/>
    <w:lvl w:ilvl="0" w:tplc="0DC81E90">
      <w:start w:val="1"/>
      <w:numFmt w:val="bullet"/>
      <w:lvlText w:val="●"/>
      <w:lvlJc w:val="left"/>
      <w:pPr>
        <w:ind w:left="720" w:hanging="360"/>
      </w:pPr>
    </w:lvl>
    <w:lvl w:ilvl="1" w:tplc="E3C48714">
      <w:start w:val="1"/>
      <w:numFmt w:val="bullet"/>
      <w:lvlText w:val="○"/>
      <w:lvlJc w:val="left"/>
      <w:pPr>
        <w:ind w:left="1440" w:hanging="360"/>
      </w:pPr>
    </w:lvl>
    <w:lvl w:ilvl="2" w:tplc="B41C0546">
      <w:start w:val="1"/>
      <w:numFmt w:val="bullet"/>
      <w:lvlText w:val="■"/>
      <w:lvlJc w:val="left"/>
      <w:pPr>
        <w:ind w:left="2160" w:hanging="360"/>
      </w:pPr>
    </w:lvl>
    <w:lvl w:ilvl="3" w:tplc="CE2CEE72">
      <w:start w:val="1"/>
      <w:numFmt w:val="bullet"/>
      <w:lvlText w:val="●"/>
      <w:lvlJc w:val="left"/>
      <w:pPr>
        <w:ind w:left="2880" w:hanging="360"/>
      </w:pPr>
    </w:lvl>
    <w:lvl w:ilvl="4" w:tplc="449099BE">
      <w:start w:val="1"/>
      <w:numFmt w:val="bullet"/>
      <w:lvlText w:val="○"/>
      <w:lvlJc w:val="left"/>
      <w:pPr>
        <w:ind w:left="3600" w:hanging="360"/>
      </w:pPr>
    </w:lvl>
    <w:lvl w:ilvl="5" w:tplc="B950B0A8">
      <w:start w:val="1"/>
      <w:numFmt w:val="bullet"/>
      <w:lvlText w:val="■"/>
      <w:lvlJc w:val="left"/>
      <w:pPr>
        <w:ind w:left="4320" w:hanging="360"/>
      </w:pPr>
    </w:lvl>
    <w:lvl w:ilvl="6" w:tplc="AD7289D4">
      <w:start w:val="1"/>
      <w:numFmt w:val="bullet"/>
      <w:lvlText w:val="●"/>
      <w:lvlJc w:val="left"/>
      <w:pPr>
        <w:ind w:left="5040" w:hanging="360"/>
      </w:pPr>
    </w:lvl>
    <w:lvl w:ilvl="7" w:tplc="F60848DC">
      <w:start w:val="1"/>
      <w:numFmt w:val="bullet"/>
      <w:lvlText w:val="●"/>
      <w:lvlJc w:val="left"/>
      <w:pPr>
        <w:ind w:left="5760" w:hanging="360"/>
      </w:pPr>
    </w:lvl>
    <w:lvl w:ilvl="8" w:tplc="B3D80D72">
      <w:start w:val="1"/>
      <w:numFmt w:val="bullet"/>
      <w:lvlText w:val="●"/>
      <w:lvlJc w:val="left"/>
      <w:pPr>
        <w:ind w:left="6480" w:hanging="360"/>
      </w:pPr>
    </w:lvl>
  </w:abstractNum>
  <w:num w:numId="1" w16cid:durableId="877007698">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0D5B"/>
    <w:rsid w:val="00040D5B"/>
    <w:rsid w:val="003017C8"/>
    <w:rsid w:val="003B6A5D"/>
    <w:rsid w:val="00620C17"/>
    <w:rsid w:val="00A605F2"/>
    <w:rsid w:val="00B27974"/>
    <w:rsid w:val="00F55EE8"/>
    <w:rsid w:val="00F71E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1BBB71"/>
  <w15:docId w15:val="{4370BB46-5D39-4F29-A43F-67EB51EAAF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8"/>
        <w:szCs w:val="28"/>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F71E2B"/>
    <w:pPr>
      <w:tabs>
        <w:tab w:val="center" w:pos="4680"/>
        <w:tab w:val="right" w:pos="9360"/>
      </w:tabs>
    </w:pPr>
  </w:style>
  <w:style w:type="character" w:customStyle="1" w:styleId="HeaderChar">
    <w:name w:val="Header Char"/>
    <w:basedOn w:val="DefaultParagraphFont"/>
    <w:link w:val="Header"/>
    <w:uiPriority w:val="99"/>
    <w:rsid w:val="00F71E2B"/>
  </w:style>
  <w:style w:type="paragraph" w:styleId="Footer">
    <w:name w:val="footer"/>
    <w:basedOn w:val="Normal"/>
    <w:link w:val="FooterChar"/>
    <w:uiPriority w:val="99"/>
    <w:unhideWhenUsed/>
    <w:rsid w:val="00F71E2B"/>
    <w:pPr>
      <w:tabs>
        <w:tab w:val="center" w:pos="4680"/>
        <w:tab w:val="right" w:pos="9360"/>
      </w:tabs>
    </w:pPr>
  </w:style>
  <w:style w:type="character" w:customStyle="1" w:styleId="FooterChar">
    <w:name w:val="Footer Char"/>
    <w:basedOn w:val="DefaultParagraphFont"/>
    <w:link w:val="Footer"/>
    <w:uiPriority w:val="99"/>
    <w:rsid w:val="00F71E2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522</Words>
  <Characters>2976</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Quyết định ban hành Danh mục thông tin phải được công khai</vt:lpstr>
    </vt:vector>
  </TitlesOfParts>
  <Company/>
  <LinksUpToDate>false</LinksUpToDate>
  <CharactersWithSpaces>3492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Quyết định ban hành Danh mục thông tin phải được công khai</dc:title>
  <dc:creator>UBND xã Đăk Pék</dc:creator>
  <cp:lastModifiedBy>Nguyen Ngoc Yen Nhi</cp:lastModifiedBy>
  <cp:revision>3</cp:revision>
  <dcterms:created xsi:type="dcterms:W3CDTF">2026-10-15T09:18:00Z</dcterms:created>
  <dcterms:modified xsi:type="dcterms:W3CDTF">2026-10-15T09:31:00Z</dcterms:modified>
</cp:coreProperties>
</file>